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EF93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8BB9BD1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60556A5B" w14:textId="012C63C4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174848" w:rsidRPr="00174848">
        <w:t>3</w:t>
      </w:r>
      <w:r w:rsidR="000A11D4">
        <w:t>1</w:t>
      </w:r>
      <w:r w:rsidR="00F5708A">
        <w:t>9002</w:t>
      </w:r>
    </w:p>
    <w:p w14:paraId="47DDFF32" w14:textId="77777777" w:rsidR="00F10D4A" w:rsidRDefault="00F10D4A" w:rsidP="00F10D4A">
      <w:pPr>
        <w:pStyle w:val="Bezmezer"/>
        <w:ind w:left="3540" w:hanging="3540"/>
        <w:jc w:val="center"/>
      </w:pPr>
    </w:p>
    <w:p w14:paraId="2A940EB6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0D052507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196A26E8" w14:textId="5BF9162E" w:rsidR="00891A8D" w:rsidRDefault="009F25D0" w:rsidP="00891A8D">
      <w:pPr>
        <w:pStyle w:val="Bezmezer"/>
      </w:pPr>
      <w:r>
        <w:t>Poskytovatel elektronické aukce:</w:t>
      </w:r>
      <w:r w:rsidR="00B36DAF">
        <w:tab/>
        <w:t xml:space="preserve">KEOM </w:t>
      </w:r>
      <w:r w:rsidR="00F5708A">
        <w:t>AUKCE s.r.o</w:t>
      </w:r>
      <w:r w:rsidR="00B36DAF">
        <w:t>.</w:t>
      </w:r>
    </w:p>
    <w:p w14:paraId="18634FF3" w14:textId="52805440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F5708A">
        <w:t>Na Pankráci 808/20</w:t>
      </w:r>
      <w:r>
        <w:t>, 1</w:t>
      </w:r>
      <w:r w:rsidR="00F5708A">
        <w:t>4</w:t>
      </w:r>
      <w:r>
        <w:t xml:space="preserve">0 00 Praha </w:t>
      </w:r>
      <w:r w:rsidR="00F5708A">
        <w:t>4</w:t>
      </w:r>
    </w:p>
    <w:p w14:paraId="34FEE390" w14:textId="59ADE3BC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F5708A">
        <w:t>07437994</w:t>
      </w:r>
      <w:r>
        <w:tab/>
      </w:r>
      <w:r>
        <w:tab/>
      </w:r>
    </w:p>
    <w:p w14:paraId="316CCD53" w14:textId="202CF072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Zastoupená: Jan Omelka</w:t>
      </w:r>
    </w:p>
    <w:p w14:paraId="360DC3F7" w14:textId="77777777" w:rsidR="009F25D0" w:rsidRDefault="009F25D0" w:rsidP="00891A8D">
      <w:pPr>
        <w:pStyle w:val="Bezmezer"/>
      </w:pPr>
    </w:p>
    <w:p w14:paraId="4923BA44" w14:textId="27A64B33" w:rsidR="00891A8D" w:rsidRDefault="00891A8D" w:rsidP="00D6680D">
      <w:pPr>
        <w:pStyle w:val="Bezmezer"/>
        <w:ind w:left="3540" w:hanging="3540"/>
      </w:pPr>
      <w:r>
        <w:t xml:space="preserve">Prodávající: </w:t>
      </w:r>
      <w:r>
        <w:tab/>
      </w:r>
      <w:proofErr w:type="spellStart"/>
      <w:r w:rsidR="00F5708A">
        <w:t>Vitkov</w:t>
      </w:r>
      <w:proofErr w:type="spellEnd"/>
      <w:r w:rsidR="00F5708A">
        <w:t xml:space="preserve"> </w:t>
      </w:r>
      <w:proofErr w:type="spellStart"/>
      <w:r w:rsidR="00F5708A">
        <w:t>Vitko</w:t>
      </w:r>
      <w:proofErr w:type="spellEnd"/>
      <w:r w:rsidR="00F5708A">
        <w:t xml:space="preserve"> Ivanov</w:t>
      </w:r>
    </w:p>
    <w:p w14:paraId="381AEC74" w14:textId="03CCCEF4" w:rsidR="00F5708A" w:rsidRDefault="00F5708A" w:rsidP="00D6680D">
      <w:pPr>
        <w:pStyle w:val="Bezmezer"/>
        <w:ind w:left="3540" w:hanging="3540"/>
      </w:pPr>
      <w:r>
        <w:tab/>
        <w:t>Břevnovská 485/16</w:t>
      </w:r>
    </w:p>
    <w:p w14:paraId="632C0BCE" w14:textId="41F0E9DC" w:rsidR="00F5708A" w:rsidRDefault="00F5708A" w:rsidP="00F5708A">
      <w:pPr>
        <w:pStyle w:val="Bezmezer"/>
        <w:ind w:left="3540"/>
      </w:pPr>
      <w:r>
        <w:t>169 00 Praha 6</w:t>
      </w:r>
    </w:p>
    <w:p w14:paraId="7AAD8CE1" w14:textId="77777777"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6F028D32" w14:textId="39320B32" w:rsidR="00891A8D" w:rsidRPr="00D82AC5" w:rsidRDefault="00891A8D" w:rsidP="00891A8D">
      <w:pPr>
        <w:pStyle w:val="Bezmezer"/>
        <w:rPr>
          <w:b/>
        </w:rPr>
      </w:pPr>
      <w:r w:rsidRPr="00D82AC5">
        <w:rPr>
          <w:b/>
        </w:rPr>
        <w:t>Dat</w:t>
      </w:r>
      <w:r w:rsidR="009F25D0" w:rsidRPr="00D82AC5">
        <w:rPr>
          <w:b/>
        </w:rPr>
        <w:t xml:space="preserve">um a čas konání aukce: </w:t>
      </w:r>
      <w:r w:rsidR="009F25D0" w:rsidRPr="00D82AC5">
        <w:rPr>
          <w:b/>
        </w:rPr>
        <w:tab/>
      </w:r>
      <w:r w:rsidR="009F25D0" w:rsidRPr="00D82AC5">
        <w:rPr>
          <w:b/>
        </w:rPr>
        <w:tab/>
        <w:t>dne</w:t>
      </w:r>
      <w:r w:rsidR="00E761D4" w:rsidRPr="00D82AC5">
        <w:rPr>
          <w:b/>
        </w:rPr>
        <w:t>:</w:t>
      </w:r>
      <w:r w:rsidR="00D6680D" w:rsidRPr="00D82AC5">
        <w:rPr>
          <w:b/>
        </w:rPr>
        <w:t xml:space="preserve"> </w:t>
      </w:r>
      <w:r w:rsidR="00F5708A">
        <w:rPr>
          <w:b/>
          <w:lang w:val="en-US"/>
        </w:rPr>
        <w:t>14</w:t>
      </w:r>
      <w:r w:rsidR="00536D65">
        <w:rPr>
          <w:b/>
          <w:lang w:val="en-US"/>
        </w:rPr>
        <w:t>.1</w:t>
      </w:r>
      <w:r w:rsidR="00F5708A">
        <w:rPr>
          <w:b/>
          <w:lang w:val="en-US"/>
        </w:rPr>
        <w:t>1</w:t>
      </w:r>
      <w:r w:rsidR="00D6680D" w:rsidRPr="00D82AC5">
        <w:rPr>
          <w:b/>
          <w:lang w:val="en-US"/>
        </w:rPr>
        <w:t xml:space="preserve">.2018 </w:t>
      </w:r>
      <w:r w:rsidR="009F25D0" w:rsidRPr="00D82AC5">
        <w:rPr>
          <w:b/>
        </w:rPr>
        <w:t>od</w:t>
      </w:r>
      <w:r w:rsidR="00F5708A">
        <w:rPr>
          <w:b/>
        </w:rPr>
        <w:t xml:space="preserve"> </w:t>
      </w:r>
      <w:r w:rsidR="00DF35A6">
        <w:rPr>
          <w:b/>
        </w:rPr>
        <w:t>1</w:t>
      </w:r>
      <w:r w:rsidR="005B5B57">
        <w:rPr>
          <w:b/>
        </w:rPr>
        <w:t>3</w:t>
      </w:r>
      <w:r w:rsidR="00D6680D" w:rsidRPr="00D82AC5">
        <w:rPr>
          <w:b/>
        </w:rPr>
        <w:t xml:space="preserve">.00 </w:t>
      </w:r>
      <w:r w:rsidR="00536D65">
        <w:rPr>
          <w:b/>
        </w:rPr>
        <w:t>hodin</w:t>
      </w:r>
    </w:p>
    <w:p w14:paraId="4FEFA1F0" w14:textId="4E053295" w:rsidR="00E761D4" w:rsidRPr="00D82AC5" w:rsidRDefault="00891A8D" w:rsidP="009F25D0">
      <w:pPr>
        <w:pStyle w:val="Bezmezer"/>
        <w:ind w:left="3540" w:hanging="3540"/>
        <w:rPr>
          <w:b/>
        </w:rPr>
      </w:pPr>
      <w:r w:rsidRPr="00D82AC5">
        <w:rPr>
          <w:b/>
        </w:rPr>
        <w:t>Datum</w:t>
      </w:r>
      <w:r w:rsidR="009F25D0" w:rsidRPr="00D82AC5">
        <w:rPr>
          <w:b/>
        </w:rPr>
        <w:t xml:space="preserve"> a čas ukončení aukce: </w:t>
      </w:r>
      <w:r w:rsidR="009F25D0" w:rsidRPr="00D82AC5">
        <w:rPr>
          <w:b/>
        </w:rPr>
        <w:tab/>
        <w:t>dne</w:t>
      </w:r>
      <w:r w:rsidR="00E761D4" w:rsidRPr="00D82AC5">
        <w:rPr>
          <w:b/>
        </w:rPr>
        <w:t>:</w:t>
      </w:r>
      <w:r w:rsidR="00D6680D" w:rsidRPr="00D82AC5">
        <w:rPr>
          <w:b/>
        </w:rPr>
        <w:t xml:space="preserve"> </w:t>
      </w:r>
      <w:r w:rsidR="00F5708A">
        <w:rPr>
          <w:b/>
        </w:rPr>
        <w:t>14</w:t>
      </w:r>
      <w:r w:rsidR="00D6680D" w:rsidRPr="00D82AC5">
        <w:rPr>
          <w:b/>
        </w:rPr>
        <w:t>.</w:t>
      </w:r>
      <w:r w:rsidR="00536D65">
        <w:rPr>
          <w:b/>
        </w:rPr>
        <w:t>1</w:t>
      </w:r>
      <w:r w:rsidR="00F5708A">
        <w:rPr>
          <w:b/>
        </w:rPr>
        <w:t>1</w:t>
      </w:r>
      <w:r w:rsidR="00536D65">
        <w:rPr>
          <w:b/>
        </w:rPr>
        <w:t>.</w:t>
      </w:r>
      <w:r w:rsidR="00D6680D" w:rsidRPr="00D82AC5">
        <w:rPr>
          <w:b/>
        </w:rPr>
        <w:t xml:space="preserve">2018 </w:t>
      </w:r>
      <w:r w:rsidR="009F25D0" w:rsidRPr="00D82AC5">
        <w:rPr>
          <w:b/>
        </w:rPr>
        <w:t>do</w:t>
      </w:r>
      <w:r w:rsidR="00F5708A">
        <w:rPr>
          <w:b/>
        </w:rPr>
        <w:t xml:space="preserve"> </w:t>
      </w:r>
      <w:r w:rsidR="00DF35A6">
        <w:rPr>
          <w:b/>
        </w:rPr>
        <w:t>1</w:t>
      </w:r>
      <w:r w:rsidR="005B5B57">
        <w:rPr>
          <w:b/>
        </w:rPr>
        <w:t>3</w:t>
      </w:r>
      <w:r w:rsidR="00536D65">
        <w:rPr>
          <w:b/>
        </w:rPr>
        <w:t>.</w:t>
      </w:r>
      <w:r w:rsidR="005B5B57">
        <w:rPr>
          <w:b/>
        </w:rPr>
        <w:t>3</w:t>
      </w:r>
      <w:bookmarkStart w:id="0" w:name="_GoBack"/>
      <w:bookmarkEnd w:id="0"/>
      <w:r w:rsidR="00536D65">
        <w:rPr>
          <w:b/>
        </w:rPr>
        <w:t>0</w:t>
      </w:r>
      <w:r w:rsidR="00D6680D" w:rsidRPr="00D82AC5">
        <w:rPr>
          <w:b/>
        </w:rPr>
        <w:t xml:space="preserve"> </w:t>
      </w:r>
      <w:r w:rsidR="009F25D0" w:rsidRPr="00D82AC5">
        <w:rPr>
          <w:b/>
        </w:rPr>
        <w:t>hodin</w:t>
      </w:r>
    </w:p>
    <w:p w14:paraId="372447E2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5E67ED3" w14:textId="77777777" w:rsidR="0006515E" w:rsidRDefault="0006515E" w:rsidP="00891A8D">
      <w:pPr>
        <w:pStyle w:val="Bezmezer"/>
      </w:pPr>
    </w:p>
    <w:p w14:paraId="769C1055" w14:textId="77777777" w:rsidR="0006515E" w:rsidRPr="00C32153" w:rsidRDefault="0006515E" w:rsidP="00891A8D">
      <w:pPr>
        <w:pStyle w:val="Bezmezer"/>
        <w:rPr>
          <w:b/>
        </w:rPr>
      </w:pPr>
      <w:r w:rsidRPr="00C32153">
        <w:rPr>
          <w:b/>
        </w:rPr>
        <w:t>Místo konání aukce:</w:t>
      </w:r>
      <w:r w:rsidR="009F25D0" w:rsidRPr="00C32153">
        <w:rPr>
          <w:b/>
        </w:rPr>
        <w:tab/>
      </w:r>
      <w:r w:rsidR="009F25D0" w:rsidRPr="00C32153">
        <w:rPr>
          <w:b/>
        </w:rPr>
        <w:tab/>
      </w:r>
      <w:r w:rsidR="009F25D0" w:rsidRPr="00C32153">
        <w:rPr>
          <w:b/>
        </w:rPr>
        <w:tab/>
        <w:t>www.</w:t>
      </w:r>
      <w:r w:rsidR="00B36DAF" w:rsidRPr="00C32153">
        <w:rPr>
          <w:b/>
        </w:rPr>
        <w:t>okaukce.cz</w:t>
      </w:r>
    </w:p>
    <w:p w14:paraId="0D37D74F" w14:textId="6481CDAE" w:rsidR="00E761D4" w:rsidRDefault="0006515E" w:rsidP="00C32153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F5708A">
        <w:t xml:space="preserve">Jednotka č. 485/201 byt v budově č.p. 485 stojící na pozemku </w:t>
      </w:r>
      <w:proofErr w:type="spellStart"/>
      <w:r w:rsidR="00F5708A">
        <w:t>parc</w:t>
      </w:r>
      <w:proofErr w:type="spellEnd"/>
      <w:r w:rsidR="00F5708A">
        <w:t>. č. 173 a 174, s jednotkou souvisí spoluvlastnický podíl ve výši 7799/131641 na společných částech. Vše zapsáno v LV 5763 pro katastrálním území Břevnov, obec Praha.</w:t>
      </w:r>
    </w:p>
    <w:p w14:paraId="324BA6E6" w14:textId="77777777" w:rsidR="00E761D4" w:rsidRDefault="0006515E" w:rsidP="009F25D0">
      <w:pPr>
        <w:pStyle w:val="Bezmezer"/>
        <w:ind w:left="3540" w:hanging="3540"/>
      </w:pPr>
      <w:r>
        <w:tab/>
      </w:r>
    </w:p>
    <w:p w14:paraId="7751E172" w14:textId="257F8821" w:rsidR="001D2479" w:rsidRPr="001D2479" w:rsidRDefault="00CF349E" w:rsidP="001D2479">
      <w:pPr>
        <w:ind w:left="3540" w:hanging="3540"/>
      </w:pPr>
      <w:r>
        <w:t>Slovní popis předmětu aukce:</w:t>
      </w:r>
      <w:r>
        <w:tab/>
      </w:r>
      <w:r w:rsidR="001D2479" w:rsidRPr="001D2479">
        <w:t xml:space="preserve">Formou elektronické aukce si dovolujeme nabídnout prodej bytu v osobním vlastnictví o výměře 77,99 m2 plus 2 balkony v cihlové novostavbě v žádané a přitom klidné lokalitě Praze 6 – Břevnov, ulice Břevnovská. Byt 3+kk  se nachází ve druhém nadzemním podlaží a je velmi pěkně řešený, disponuje předsíní, šatnou, chodbou, ze které se vstupuje do pokojů. Velký obývací pokoj s kuchyňským koutem a s balkonem poskytuje příjemný výhled na Břevnovský klášter. Ložnice a druhý pokoj s balkonem mají výhled do klidného uzavřeného vnitrobloku s příjemnou zahradou. Koupelna je s vanou, WC samostatné. K bytu náleží sklep a garážové stání v prvním podzemním podlaží. Obyvatelům domu je k dispozici kočárkárna v přízemí. Byt se prodává kompletně zařízený a lze ho financovat hypotékou. Příjemné bydlení s nízkými měsíčními náklady cca 4.200,- Kč v lokalitě s veškerou občanskou vybaveností. Byt bude volný k nastěhování v </w:t>
      </w:r>
      <w:r w:rsidR="001D2479">
        <w:t>březnu</w:t>
      </w:r>
      <w:r w:rsidR="001D2479" w:rsidRPr="001D2479">
        <w:t xml:space="preserve"> 201</w:t>
      </w:r>
      <w:r w:rsidR="001D2479">
        <w:t>9</w:t>
      </w:r>
      <w:r w:rsidR="001D2479" w:rsidRPr="001D2479">
        <w:t>.</w:t>
      </w:r>
    </w:p>
    <w:p w14:paraId="50509157" w14:textId="75F29BDA" w:rsidR="004D4E39" w:rsidRDefault="004D4E39" w:rsidP="00CA4BBE">
      <w:pPr>
        <w:pStyle w:val="Bezmezer"/>
        <w:ind w:left="3540" w:hanging="3540"/>
      </w:pPr>
    </w:p>
    <w:p w14:paraId="12EF444F" w14:textId="4858F369" w:rsidR="0064680E" w:rsidRDefault="00CF349E" w:rsidP="001D2479">
      <w:pPr>
        <w:pStyle w:val="Bezmezer"/>
        <w:ind w:left="3540" w:hanging="3540"/>
      </w:pPr>
      <w:r>
        <w:lastRenderedPageBreak/>
        <w:t>Termíny prohlídky:</w:t>
      </w:r>
      <w:r>
        <w:tab/>
      </w:r>
      <w:r w:rsidR="001D2479" w:rsidRPr="001D2479">
        <w:t>Prohlídky budou probíhat dne 1.11. od 17.00 do 18.00 a 8.11. od 12.00 do 13.00 hodin</w:t>
      </w:r>
      <w:r w:rsidR="001D2479">
        <w:t xml:space="preserve">. </w:t>
      </w:r>
      <w:r w:rsidR="00AB2359">
        <w:t>Každou prohlídku nutno domluvit s makléřem,</w:t>
      </w:r>
      <w:r w:rsidR="006C04B7">
        <w:t xml:space="preserve"> termín možno</w:t>
      </w:r>
      <w:r w:rsidR="00AB2359">
        <w:t xml:space="preserve"> upravit.</w:t>
      </w:r>
      <w:r>
        <w:tab/>
      </w:r>
    </w:p>
    <w:p w14:paraId="2C1E9CED" w14:textId="72107092" w:rsidR="00CF349E" w:rsidRDefault="00CF349E" w:rsidP="0064680E">
      <w:pPr>
        <w:pStyle w:val="Bezmezer"/>
        <w:ind w:left="3540"/>
      </w:pPr>
      <w:r>
        <w:t>Další informace k dispozici na tel.</w:t>
      </w:r>
      <w:r w:rsidR="001D2479" w:rsidRPr="001D2479">
        <w:t xml:space="preserve"> 775 678 597</w:t>
      </w:r>
      <w:r w:rsidR="006C04B7">
        <w:t xml:space="preserve">, </w:t>
      </w:r>
      <w:r w:rsidR="001D2479">
        <w:t xml:space="preserve">George </w:t>
      </w:r>
      <w:proofErr w:type="spellStart"/>
      <w:r w:rsidR="001D2479">
        <w:t>Stoychev</w:t>
      </w:r>
      <w:proofErr w:type="spellEnd"/>
    </w:p>
    <w:p w14:paraId="712825E4" w14:textId="77777777" w:rsidR="004D4E39" w:rsidRDefault="004D4E39" w:rsidP="0064680E">
      <w:pPr>
        <w:pStyle w:val="Bezmezer"/>
        <w:ind w:left="3540"/>
      </w:pPr>
    </w:p>
    <w:p w14:paraId="2D76EEAA" w14:textId="37535CC4" w:rsidR="00CF349E" w:rsidRDefault="00CF349E" w:rsidP="00CF349E">
      <w:pPr>
        <w:pStyle w:val="Bezmezer"/>
      </w:pPr>
      <w:r>
        <w:t>Závady na předmětu aukce</w:t>
      </w:r>
      <w:r w:rsidR="00DA4A8B">
        <w:t>:</w:t>
      </w:r>
      <w:r>
        <w:tab/>
      </w:r>
      <w:r w:rsidR="009F25D0">
        <w:tab/>
      </w:r>
      <w:r>
        <w:t xml:space="preserve">nemovitost </w:t>
      </w:r>
      <w:r w:rsidR="00C32153" w:rsidRPr="00CA4BBE">
        <w:t>není</w:t>
      </w:r>
      <w:r w:rsidRPr="00CA4BBE">
        <w:t xml:space="preserve"> </w:t>
      </w:r>
      <w:r>
        <w:t>zatížena věcným břemenem atd.</w:t>
      </w:r>
    </w:p>
    <w:p w14:paraId="46AEBCEF" w14:textId="77777777" w:rsidR="00CF349E" w:rsidRDefault="00CF349E" w:rsidP="00CF349E">
      <w:pPr>
        <w:pStyle w:val="Bezmezer"/>
      </w:pPr>
    </w:p>
    <w:p w14:paraId="3892FA1C" w14:textId="0DA7B65C" w:rsidR="00CF349E" w:rsidRDefault="00B36DAF" w:rsidP="009F25D0">
      <w:pPr>
        <w:pStyle w:val="Bezmezer"/>
        <w:ind w:left="3540" w:hanging="3540"/>
      </w:pPr>
      <w:r>
        <w:t>Odhad obvyklé ceny</w:t>
      </w:r>
      <w:r w:rsidR="009F25D0">
        <w:t>:</w:t>
      </w:r>
      <w:r w:rsidR="009F25D0">
        <w:tab/>
      </w:r>
      <w:r w:rsidR="00C32153">
        <w:t>13.0</w:t>
      </w:r>
      <w:r w:rsidR="00A36607">
        <w:t>00.000</w:t>
      </w:r>
      <w:r w:rsidR="00CF349E">
        <w:t>,- Kč</w:t>
      </w:r>
      <w:r w:rsidR="009E20CF">
        <w:t>, c</w:t>
      </w:r>
      <w:r w:rsidR="008847B9">
        <w:t xml:space="preserve">ena </w:t>
      </w:r>
      <w:r w:rsidR="00994746">
        <w:t>byla stanovena</w:t>
      </w:r>
      <w:r w:rsidR="00A36607">
        <w:t xml:space="preserve"> znaleckým posudkem</w:t>
      </w:r>
      <w:r w:rsidR="00FB5CC0">
        <w:t xml:space="preserve"> (cena se považuje za cenu včetně DPH)</w:t>
      </w:r>
    </w:p>
    <w:p w14:paraId="15CB61B5" w14:textId="77777777" w:rsidR="00D82AC5" w:rsidRDefault="00D82AC5" w:rsidP="00CF349E">
      <w:pPr>
        <w:pStyle w:val="Bezmezer"/>
      </w:pPr>
    </w:p>
    <w:p w14:paraId="7991E37A" w14:textId="2E717489" w:rsidR="00CF349E" w:rsidRDefault="00CF349E" w:rsidP="00CF349E">
      <w:pPr>
        <w:pStyle w:val="Bezmezer"/>
      </w:pPr>
      <w:r>
        <w:t>Nejnižší podání</w:t>
      </w:r>
      <w:r w:rsidR="00DA4A8B">
        <w:t>:</w:t>
      </w:r>
      <w:r>
        <w:tab/>
      </w:r>
      <w:r>
        <w:tab/>
      </w:r>
      <w:r w:rsidR="004D4E39">
        <w:t xml:space="preserve"> </w:t>
      </w:r>
      <w:r w:rsidR="009F25D0">
        <w:tab/>
      </w:r>
      <w:r w:rsidR="00C32153">
        <w:t>7</w:t>
      </w:r>
      <w:r w:rsidR="00DF35A6">
        <w:t>.900.000</w:t>
      </w:r>
      <w:r w:rsidR="008847B9">
        <w:t>,- Kč</w:t>
      </w:r>
      <w:r w:rsidR="00130DA1">
        <w:t xml:space="preserve"> (cena</w:t>
      </w:r>
      <w:r w:rsidR="00C70049">
        <w:t xml:space="preserve"> se považuje za cenu </w:t>
      </w:r>
      <w:r w:rsidR="00536D65">
        <w:t>včetně DPH)</w:t>
      </w:r>
    </w:p>
    <w:p w14:paraId="6CD0C152" w14:textId="5C0F761E"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DF35A6">
        <w:t xml:space="preserve">             </w:t>
      </w:r>
      <w:r w:rsidR="004D4E39">
        <w:t xml:space="preserve"> </w:t>
      </w:r>
      <w:r w:rsidR="00C32153">
        <w:t>5</w:t>
      </w:r>
      <w:r w:rsidR="00DF35A6">
        <w:t>0.000</w:t>
      </w:r>
      <w:r w:rsidR="004D4E39">
        <w:t xml:space="preserve"> </w:t>
      </w:r>
      <w:r>
        <w:t>,- Kč</w:t>
      </w:r>
    </w:p>
    <w:p w14:paraId="1F954653" w14:textId="032FDC4F"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DF35A6">
        <w:t>1</w:t>
      </w:r>
      <w:r w:rsidR="00C32153">
        <w:t>70</w:t>
      </w:r>
      <w:r w:rsidR="00DF35A6">
        <w:t>.000</w:t>
      </w:r>
      <w:r>
        <w:t>,- Kč</w:t>
      </w:r>
    </w:p>
    <w:p w14:paraId="3CB7A868" w14:textId="095977C1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D82AC5">
        <w:t xml:space="preserve">č. </w:t>
      </w:r>
      <w:r w:rsidR="00C32153">
        <w:t>20001</w:t>
      </w:r>
      <w:r w:rsidR="00D82AC5">
        <w:t xml:space="preserve">-4778340389/0800, vedený u </w:t>
      </w:r>
      <w:proofErr w:type="spellStart"/>
      <w:r w:rsidR="00D82AC5">
        <w:t>Česk</w:t>
      </w:r>
      <w:proofErr w:type="spellEnd"/>
      <w:r w:rsidR="00D82AC5">
        <w:rPr>
          <w:lang w:val="fr-FR"/>
        </w:rPr>
        <w:t xml:space="preserve">é </w:t>
      </w:r>
      <w:proofErr w:type="spellStart"/>
      <w:r w:rsidR="00D82AC5">
        <w:rPr>
          <w:lang w:val="nl-NL"/>
        </w:rPr>
        <w:t>Spo</w:t>
      </w:r>
      <w:r w:rsidR="00D82AC5">
        <w:t>řitelny</w:t>
      </w:r>
      <w:proofErr w:type="spellEnd"/>
      <w:r w:rsidR="00D82AC5">
        <w:t>.</w:t>
      </w:r>
      <w:r>
        <w:t xml:space="preserve">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6CC477D8" w14:textId="4853D6FE" w:rsidR="008847B9" w:rsidRPr="00D82AC5" w:rsidRDefault="00885BAE" w:rsidP="00A43B0C">
      <w:pPr>
        <w:pStyle w:val="Bezmezer"/>
        <w:ind w:left="3540" w:hanging="3540"/>
        <w:jc w:val="both"/>
        <w:rPr>
          <w:b/>
        </w:rPr>
      </w:pPr>
      <w:r w:rsidRPr="00D82AC5">
        <w:rPr>
          <w:b/>
        </w:rPr>
        <w:t>Vrácení aukční jistiny</w:t>
      </w:r>
      <w:r w:rsidR="000673A1" w:rsidRPr="00D82AC5">
        <w:rPr>
          <w:b/>
        </w:rPr>
        <w:t>:</w:t>
      </w:r>
      <w:r w:rsidR="000673A1" w:rsidRPr="00D82AC5">
        <w:rPr>
          <w:b/>
        </w:rPr>
        <w:tab/>
      </w:r>
      <w:r w:rsidR="008847B9" w:rsidRPr="00D82AC5">
        <w:rPr>
          <w:b/>
        </w:rPr>
        <w:t>Účastníkům aukce, kteří složili aukční jist</w:t>
      </w:r>
      <w:r w:rsidRPr="00D82AC5">
        <w:rPr>
          <w:b/>
        </w:rPr>
        <w:t>inu</w:t>
      </w:r>
      <w:r w:rsidR="000673A1" w:rsidRPr="00D82AC5">
        <w:rPr>
          <w:b/>
        </w:rPr>
        <w:t xml:space="preserve">, ale kteří se </w:t>
      </w:r>
      <w:r w:rsidR="00521339" w:rsidRPr="00D82AC5">
        <w:rPr>
          <w:b/>
        </w:rPr>
        <w:t>nestanou vítězi</w:t>
      </w:r>
      <w:r w:rsidR="000673A1" w:rsidRPr="00D82AC5">
        <w:rPr>
          <w:b/>
        </w:rPr>
        <w:t xml:space="preserve"> bude aukční jist</w:t>
      </w:r>
      <w:r w:rsidRPr="00D82AC5">
        <w:rPr>
          <w:b/>
        </w:rPr>
        <w:t>ina</w:t>
      </w:r>
      <w:r w:rsidR="000673A1" w:rsidRPr="00D82AC5">
        <w:rPr>
          <w:b/>
        </w:rPr>
        <w:t xml:space="preserve"> vrácena bankovním převodem na účet, z kterého dražebník aukční jist</w:t>
      </w:r>
      <w:r w:rsidRPr="00D82AC5">
        <w:rPr>
          <w:b/>
        </w:rPr>
        <w:t>inu</w:t>
      </w:r>
      <w:r w:rsidR="000673A1" w:rsidRPr="00D82AC5">
        <w:rPr>
          <w:b/>
        </w:rPr>
        <w:t xml:space="preserve"> obdržel. Příkaz k vrácení aukční jist</w:t>
      </w:r>
      <w:r w:rsidRPr="00D82AC5">
        <w:rPr>
          <w:b/>
        </w:rPr>
        <w:t>iny</w:t>
      </w:r>
      <w:r w:rsidR="000673A1" w:rsidRPr="00D82AC5">
        <w:rPr>
          <w:b/>
        </w:rPr>
        <w:t xml:space="preserve"> bude zadán do 48 hodin od ukončení aukce.</w:t>
      </w:r>
    </w:p>
    <w:p w14:paraId="4836800C" w14:textId="77777777"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14:paraId="6DDB1975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14:paraId="096C9A30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2663E082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60A89020" w14:textId="77777777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14:paraId="3DADFE9B" w14:textId="77777777"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14:paraId="570D5820" w14:textId="77777777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14:paraId="35FA98F8" w14:textId="77777777" w:rsidR="00F10D4A" w:rsidRDefault="00F10D4A" w:rsidP="002B416C">
      <w:pPr>
        <w:pStyle w:val="Bezmezer"/>
        <w:ind w:left="3540" w:hanging="3540"/>
      </w:pPr>
    </w:p>
    <w:p w14:paraId="69CB37A9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342338DE" w14:textId="77777777" w:rsidR="00891A8D" w:rsidRDefault="00891A8D" w:rsidP="00891A8D">
      <w:pPr>
        <w:pStyle w:val="Bezmezer"/>
      </w:pPr>
    </w:p>
    <w:p w14:paraId="0BF743B7" w14:textId="71F42343" w:rsidR="00891A8D" w:rsidRPr="00C32153" w:rsidRDefault="00645F89" w:rsidP="00C32153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sectPr w:rsidR="00891A8D" w:rsidRPr="00C32153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B83E" w14:textId="77777777" w:rsidR="0070071E" w:rsidRDefault="0070071E" w:rsidP="00570492">
      <w:pPr>
        <w:spacing w:after="0" w:line="240" w:lineRule="auto"/>
      </w:pPr>
      <w:r>
        <w:separator/>
      </w:r>
    </w:p>
  </w:endnote>
  <w:endnote w:type="continuationSeparator" w:id="0">
    <w:p w14:paraId="4A0D9D4A" w14:textId="77777777" w:rsidR="0070071E" w:rsidRDefault="0070071E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91C9C" w14:textId="741BE05F" w:rsidR="00570492" w:rsidRDefault="00E73322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3AE896FF" wp14:editId="29A32DAC">
              <wp:simplePos x="0" y="0"/>
              <wp:positionH relativeFrom="page">
                <wp:posOffset>892175</wp:posOffset>
              </wp:positionH>
              <wp:positionV relativeFrom="page">
                <wp:posOffset>9534525</wp:posOffset>
              </wp:positionV>
              <wp:extent cx="5805170" cy="0"/>
              <wp:effectExtent l="6350" t="9525" r="8255" b="952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530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4B211" id="Line 1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0.25pt,750.75pt" to="527.3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" strokecolor="#ff5308" strokeweight="1pt">
              <v:stroke joinstyle="miter"/>
              <w10:wrap type="through" anchorx="page" anchory="page"/>
            </v:line>
          </w:pict>
        </mc:Fallback>
      </mc:AlternateContent>
    </w:r>
  </w:p>
  <w:p w14:paraId="12CB8DB4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2607DDC7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14:paraId="16D3D54A" w14:textId="77777777" w:rsidR="00570492" w:rsidRDefault="00570492" w:rsidP="00570492">
    <w:pPr>
      <w:pStyle w:val="Zpat"/>
    </w:pPr>
  </w:p>
  <w:p w14:paraId="57AA41FC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30C3" w14:textId="77777777" w:rsidR="0070071E" w:rsidRDefault="0070071E" w:rsidP="00570492">
      <w:pPr>
        <w:spacing w:after="0" w:line="240" w:lineRule="auto"/>
      </w:pPr>
      <w:r>
        <w:separator/>
      </w:r>
    </w:p>
  </w:footnote>
  <w:footnote w:type="continuationSeparator" w:id="0">
    <w:p w14:paraId="2E09E0C0" w14:textId="77777777" w:rsidR="0070071E" w:rsidRDefault="0070071E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E6FF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F3A91A1" wp14:editId="34F1CA3F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8D"/>
    <w:rsid w:val="00014C57"/>
    <w:rsid w:val="0006515E"/>
    <w:rsid w:val="000653D2"/>
    <w:rsid w:val="000673A1"/>
    <w:rsid w:val="000A11D4"/>
    <w:rsid w:val="000B19C7"/>
    <w:rsid w:val="000E45ED"/>
    <w:rsid w:val="000F20C1"/>
    <w:rsid w:val="00130DA1"/>
    <w:rsid w:val="00174848"/>
    <w:rsid w:val="001D2479"/>
    <w:rsid w:val="001D3EF1"/>
    <w:rsid w:val="0022113A"/>
    <w:rsid w:val="002A289A"/>
    <w:rsid w:val="002B416C"/>
    <w:rsid w:val="002B5B65"/>
    <w:rsid w:val="002D3EAB"/>
    <w:rsid w:val="002E0D16"/>
    <w:rsid w:val="002E1BA5"/>
    <w:rsid w:val="002F224F"/>
    <w:rsid w:val="00315E49"/>
    <w:rsid w:val="0032091A"/>
    <w:rsid w:val="00346D4F"/>
    <w:rsid w:val="003F1254"/>
    <w:rsid w:val="004B79AB"/>
    <w:rsid w:val="004D4E39"/>
    <w:rsid w:val="004E6F26"/>
    <w:rsid w:val="00521339"/>
    <w:rsid w:val="00536D65"/>
    <w:rsid w:val="00561F9C"/>
    <w:rsid w:val="00570492"/>
    <w:rsid w:val="005B5B57"/>
    <w:rsid w:val="00645F89"/>
    <w:rsid w:val="0064680E"/>
    <w:rsid w:val="006965E3"/>
    <w:rsid w:val="006C04B7"/>
    <w:rsid w:val="0070071E"/>
    <w:rsid w:val="00716908"/>
    <w:rsid w:val="00752CC2"/>
    <w:rsid w:val="0077729A"/>
    <w:rsid w:val="007957B3"/>
    <w:rsid w:val="008847B9"/>
    <w:rsid w:val="00885BAE"/>
    <w:rsid w:val="00891A8D"/>
    <w:rsid w:val="00895871"/>
    <w:rsid w:val="00902140"/>
    <w:rsid w:val="009347D6"/>
    <w:rsid w:val="0098190F"/>
    <w:rsid w:val="00994746"/>
    <w:rsid w:val="009B41EF"/>
    <w:rsid w:val="009E20CF"/>
    <w:rsid w:val="009F25D0"/>
    <w:rsid w:val="00A10EC2"/>
    <w:rsid w:val="00A2358B"/>
    <w:rsid w:val="00A27AA3"/>
    <w:rsid w:val="00A34AB2"/>
    <w:rsid w:val="00A36607"/>
    <w:rsid w:val="00A43B0C"/>
    <w:rsid w:val="00A91ACD"/>
    <w:rsid w:val="00AA4FED"/>
    <w:rsid w:val="00AB2359"/>
    <w:rsid w:val="00B36DAF"/>
    <w:rsid w:val="00B46B99"/>
    <w:rsid w:val="00BB4FB1"/>
    <w:rsid w:val="00BB5A5A"/>
    <w:rsid w:val="00C32153"/>
    <w:rsid w:val="00C70049"/>
    <w:rsid w:val="00C80E99"/>
    <w:rsid w:val="00C958C8"/>
    <w:rsid w:val="00CA4BBE"/>
    <w:rsid w:val="00CD431E"/>
    <w:rsid w:val="00CE5770"/>
    <w:rsid w:val="00CF349E"/>
    <w:rsid w:val="00D44306"/>
    <w:rsid w:val="00D51223"/>
    <w:rsid w:val="00D6680D"/>
    <w:rsid w:val="00D82AC5"/>
    <w:rsid w:val="00DA4A8B"/>
    <w:rsid w:val="00DF35A6"/>
    <w:rsid w:val="00E6445A"/>
    <w:rsid w:val="00E73322"/>
    <w:rsid w:val="00E761D4"/>
    <w:rsid w:val="00E85A86"/>
    <w:rsid w:val="00EC49C2"/>
    <w:rsid w:val="00F10D4A"/>
    <w:rsid w:val="00F55ED5"/>
    <w:rsid w:val="00F5708A"/>
    <w:rsid w:val="00F80DCE"/>
    <w:rsid w:val="00F84AE6"/>
    <w:rsid w:val="00F90F3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B889E"/>
  <w15:docId w15:val="{C361B725-7B90-416B-8895-793D689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D2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5</cp:revision>
  <cp:lastPrinted>2018-04-24T15:18:00Z</cp:lastPrinted>
  <dcterms:created xsi:type="dcterms:W3CDTF">2018-10-23T16:25:00Z</dcterms:created>
  <dcterms:modified xsi:type="dcterms:W3CDTF">2018-10-25T20:31:00Z</dcterms:modified>
</cp:coreProperties>
</file>